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61817" w14:textId="30535B08" w:rsidR="00056C6A" w:rsidRDefault="007607AD" w:rsidP="00056C6A">
      <w:pPr>
        <w:spacing w:before="100" w:beforeAutospacing="1" w:after="225" w:line="240" w:lineRule="auto"/>
        <w:jc w:val="center"/>
        <w:outlineLvl w:val="0"/>
        <w:rPr>
          <w:rFonts w:eastAsia="Times New Roman" w:cstheme="minorHAnsi"/>
          <w:color w:val="000000"/>
          <w:kern w:val="36"/>
          <w:lang w:eastAsia="nl-NL"/>
        </w:rPr>
      </w:pPr>
      <w:r>
        <w:rPr>
          <w:rFonts w:eastAsia="Times New Roman" w:cstheme="minorHAnsi"/>
          <w:noProof/>
          <w:color w:val="000000"/>
          <w:kern w:val="36"/>
          <w:lang w:eastAsia="nl-NL"/>
        </w:rPr>
        <w:drawing>
          <wp:inline distT="0" distB="0" distL="0" distR="0" wp14:anchorId="08D7FD54" wp14:editId="22C19517">
            <wp:extent cx="1596980" cy="621824"/>
            <wp:effectExtent l="0" t="0" r="0" b="6985"/>
            <wp:docPr id="2" name="Afbeelding 2" descr="Afbeelding met tekst, Graphics, grafische vormgeving, Lettertyp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tekst, Graphics, grafische vormgeving, Lettertype&#10;&#10;Automatisch gegenereerde beschrijvi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48" cy="630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70670" w14:textId="35798D21" w:rsidR="00DA266A" w:rsidRPr="00BF6A7B" w:rsidRDefault="00056C6A" w:rsidP="00BF6A7B">
      <w:pPr>
        <w:pStyle w:val="Kop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eastAsia="Times New Roman" w:hAnsiTheme="minorHAnsi" w:cstheme="minorHAnsi"/>
          <w:lang w:eastAsia="nl-NL"/>
        </w:rPr>
      </w:pPr>
      <w:r w:rsidRPr="00BF6A7B">
        <w:rPr>
          <w:rFonts w:asciiTheme="minorHAnsi" w:eastAsia="Times New Roman" w:hAnsiTheme="minorHAnsi" w:cstheme="minorHAnsi"/>
          <w:lang w:eastAsia="nl-NL"/>
        </w:rPr>
        <w:t>Algemene voorwaarden</w:t>
      </w:r>
      <w:r w:rsidR="00DA266A" w:rsidRPr="00BF6A7B">
        <w:rPr>
          <w:rFonts w:asciiTheme="minorHAnsi" w:eastAsia="Times New Roman" w:hAnsiTheme="minorHAnsi" w:cstheme="minorHAnsi"/>
          <w:lang w:eastAsia="nl-NL"/>
        </w:rPr>
        <w:t xml:space="preserve"> en toestemmingsformulier Gyproc </w:t>
      </w:r>
      <w:proofErr w:type="spellStart"/>
      <w:r w:rsidR="00DA266A" w:rsidRPr="00BF6A7B">
        <w:rPr>
          <w:rFonts w:asciiTheme="minorHAnsi" w:eastAsia="Times New Roman" w:hAnsiTheme="minorHAnsi" w:cstheme="minorHAnsi"/>
          <w:lang w:eastAsia="nl-NL"/>
        </w:rPr>
        <w:t>Trophy</w:t>
      </w:r>
      <w:proofErr w:type="spellEnd"/>
      <w:r w:rsidR="00DA266A" w:rsidRPr="00BF6A7B">
        <w:rPr>
          <w:rFonts w:asciiTheme="minorHAnsi" w:eastAsia="Times New Roman" w:hAnsiTheme="minorHAnsi" w:cstheme="minorHAnsi"/>
          <w:lang w:eastAsia="nl-NL"/>
        </w:rPr>
        <w:t xml:space="preserve"> </w:t>
      </w:r>
      <w:r w:rsidR="00C423E2">
        <w:rPr>
          <w:rFonts w:asciiTheme="minorHAnsi" w:eastAsia="Times New Roman" w:hAnsiTheme="minorHAnsi" w:cstheme="minorHAnsi"/>
          <w:lang w:eastAsia="nl-NL"/>
        </w:rPr>
        <w:t>202</w:t>
      </w:r>
      <w:r w:rsidR="00043583">
        <w:rPr>
          <w:rFonts w:asciiTheme="minorHAnsi" w:eastAsia="Times New Roman" w:hAnsiTheme="minorHAnsi" w:cstheme="minorHAnsi"/>
          <w:lang w:eastAsia="nl-NL"/>
        </w:rPr>
        <w:t>4</w:t>
      </w:r>
    </w:p>
    <w:p w14:paraId="14FEFFF6" w14:textId="77777777" w:rsidR="00DA266A" w:rsidRDefault="00DA266A" w:rsidP="00056C6A">
      <w:pPr>
        <w:spacing w:after="0" w:line="240" w:lineRule="auto"/>
        <w:rPr>
          <w:rFonts w:eastAsia="Times New Roman" w:cstheme="minorHAnsi"/>
          <w:b/>
          <w:bCs/>
          <w:lang w:eastAsia="nl-NL"/>
        </w:rPr>
      </w:pPr>
    </w:p>
    <w:p w14:paraId="15AE2ADB" w14:textId="6FE8897F" w:rsidR="00056C6A" w:rsidRPr="00BF6A7B" w:rsidRDefault="00056C6A" w:rsidP="00056C6A">
      <w:pPr>
        <w:spacing w:after="0" w:line="240" w:lineRule="auto"/>
        <w:rPr>
          <w:rStyle w:val="Intensievebenadrukking"/>
        </w:rPr>
      </w:pPr>
      <w:r w:rsidRPr="00BF6A7B">
        <w:rPr>
          <w:rStyle w:val="Intensievebenadrukking"/>
          <w:b/>
        </w:rPr>
        <w:t>Doel</w:t>
      </w:r>
      <w:r w:rsidRPr="00BF6A7B">
        <w:rPr>
          <w:rStyle w:val="Intensievebenadrukking"/>
          <w:b/>
        </w:rPr>
        <w:br/>
      </w:r>
      <w:r w:rsidRPr="00056C6A">
        <w:rPr>
          <w:rFonts w:eastAsia="Times New Roman" w:cstheme="minorHAnsi"/>
          <w:lang w:eastAsia="nl-NL"/>
        </w:rPr>
        <w:t xml:space="preserve">Gyproc organiseert in Nederland speciaal voor de Gyproc Professionals een </w:t>
      </w:r>
      <w:r w:rsidR="000E660B">
        <w:rPr>
          <w:rFonts w:eastAsia="Times New Roman" w:cstheme="minorHAnsi"/>
          <w:lang w:eastAsia="nl-NL"/>
        </w:rPr>
        <w:t>competitie</w:t>
      </w:r>
      <w:r w:rsidRPr="00056C6A">
        <w:rPr>
          <w:rFonts w:eastAsia="Times New Roman" w:cstheme="minorHAnsi"/>
          <w:lang w:eastAsia="nl-NL"/>
        </w:rPr>
        <w:t xml:space="preserve"> voor </w:t>
      </w:r>
      <w:r w:rsidR="000E660B">
        <w:rPr>
          <w:rFonts w:eastAsia="Times New Roman" w:cstheme="minorHAnsi"/>
          <w:lang w:eastAsia="nl-NL"/>
        </w:rPr>
        <w:t>afbouw</w:t>
      </w:r>
      <w:r w:rsidRPr="00056C6A">
        <w:rPr>
          <w:rFonts w:eastAsia="Times New Roman" w:cstheme="minorHAnsi"/>
          <w:lang w:eastAsia="nl-NL"/>
        </w:rPr>
        <w:t xml:space="preserve">projecten, uitgevoerd </w:t>
      </w:r>
      <w:r w:rsidR="000E660B">
        <w:rPr>
          <w:rFonts w:eastAsia="Times New Roman" w:cstheme="minorHAnsi"/>
          <w:lang w:eastAsia="nl-NL"/>
        </w:rPr>
        <w:t xml:space="preserve">in Nederland </w:t>
      </w:r>
      <w:r w:rsidRPr="00056C6A">
        <w:rPr>
          <w:rFonts w:eastAsia="Times New Roman" w:cstheme="minorHAnsi"/>
          <w:lang w:eastAsia="nl-NL"/>
        </w:rPr>
        <w:t xml:space="preserve">met Gyproc producten en systemen. Deze </w:t>
      </w:r>
      <w:proofErr w:type="spellStart"/>
      <w:r w:rsidRPr="00056C6A">
        <w:rPr>
          <w:rFonts w:eastAsia="Times New Roman" w:cstheme="minorHAnsi"/>
          <w:lang w:eastAsia="nl-NL"/>
        </w:rPr>
        <w:t>Trophy</w:t>
      </w:r>
      <w:proofErr w:type="spellEnd"/>
      <w:r w:rsidRPr="00056C6A">
        <w:rPr>
          <w:rFonts w:eastAsia="Times New Roman" w:cstheme="minorHAnsi"/>
          <w:lang w:eastAsia="nl-NL"/>
        </w:rPr>
        <w:t xml:space="preserve"> is speciaal bedoeld voor het uitdragen en belonen van vakmanschap, esthetische vormgeving en het toepassen van technische kennis</w:t>
      </w:r>
      <w:r w:rsidR="000E660B">
        <w:rPr>
          <w:rFonts w:eastAsia="Times New Roman" w:cstheme="minorHAnsi"/>
          <w:lang w:eastAsia="nl-NL"/>
        </w:rPr>
        <w:t xml:space="preserve"> en innovaties</w:t>
      </w:r>
      <w:r w:rsidRPr="00056C6A">
        <w:rPr>
          <w:rFonts w:eastAsia="Times New Roman" w:cstheme="minorHAnsi"/>
          <w:lang w:eastAsia="nl-NL"/>
        </w:rPr>
        <w:t xml:space="preserve"> met Gyproc producten en systemen. Dit geldt zowel voor traditionele toepassingen als in projecten die zich onderscheiden in originaliteit en unieke prestaties.</w:t>
      </w:r>
      <w:r w:rsidRPr="00056C6A">
        <w:rPr>
          <w:rFonts w:eastAsia="Times New Roman" w:cstheme="minorHAnsi"/>
          <w:lang w:eastAsia="nl-NL"/>
        </w:rPr>
        <w:br/>
      </w:r>
      <w:r w:rsidRPr="00056C6A">
        <w:rPr>
          <w:rFonts w:eastAsia="Times New Roman" w:cstheme="minorHAnsi"/>
          <w:lang w:eastAsia="nl-NL"/>
        </w:rPr>
        <w:br/>
      </w:r>
      <w:r w:rsidRPr="00BF6A7B">
        <w:rPr>
          <w:rStyle w:val="Intensievebenadrukking"/>
          <w:b/>
        </w:rPr>
        <w:t>Doelgroep</w:t>
      </w:r>
      <w:r w:rsidRPr="00BF6A7B">
        <w:rPr>
          <w:rFonts w:eastAsia="Times New Roman" w:cstheme="minorHAnsi"/>
          <w:b/>
          <w:lang w:eastAsia="nl-NL"/>
        </w:rPr>
        <w:br/>
      </w:r>
      <w:r w:rsidRPr="00056C6A">
        <w:rPr>
          <w:rFonts w:eastAsia="Times New Roman" w:cstheme="minorHAnsi"/>
          <w:lang w:eastAsia="nl-NL"/>
        </w:rPr>
        <w:t xml:space="preserve">Alleen de erkende verwerkers van Gyproc systemen, de Gyproc Professionals, kunnen meedingen naar de Gyproc </w:t>
      </w:r>
      <w:proofErr w:type="spellStart"/>
      <w:r w:rsidRPr="00056C6A">
        <w:rPr>
          <w:rFonts w:eastAsia="Times New Roman" w:cstheme="minorHAnsi"/>
          <w:lang w:eastAsia="nl-NL"/>
        </w:rPr>
        <w:t>Trophy</w:t>
      </w:r>
      <w:proofErr w:type="spellEnd"/>
      <w:r w:rsidRPr="00056C6A">
        <w:rPr>
          <w:rFonts w:eastAsia="Times New Roman" w:cstheme="minorHAnsi"/>
          <w:lang w:eastAsia="nl-NL"/>
        </w:rPr>
        <w:t>.</w:t>
      </w:r>
      <w:r w:rsidRPr="00056C6A">
        <w:rPr>
          <w:rFonts w:eastAsia="Times New Roman" w:cstheme="minorHAnsi"/>
          <w:lang w:eastAsia="nl-NL"/>
        </w:rPr>
        <w:br/>
      </w:r>
      <w:r w:rsidRPr="00056C6A">
        <w:rPr>
          <w:rFonts w:eastAsia="Times New Roman" w:cstheme="minorHAnsi"/>
          <w:lang w:eastAsia="nl-NL"/>
        </w:rPr>
        <w:br/>
      </w:r>
      <w:r w:rsidRPr="00BF6A7B">
        <w:rPr>
          <w:rStyle w:val="Intensievebenadrukking"/>
          <w:b/>
        </w:rPr>
        <w:t>Voorwaarden aan de uitvoering</w:t>
      </w:r>
    </w:p>
    <w:p w14:paraId="55AEC6A9" w14:textId="77777777" w:rsidR="00056C6A" w:rsidRPr="00056C6A" w:rsidRDefault="00056C6A" w:rsidP="00056C6A">
      <w:pPr>
        <w:numPr>
          <w:ilvl w:val="0"/>
          <w:numId w:val="1"/>
        </w:numPr>
        <w:spacing w:after="0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Het project dient te zijn uitgevoerd met Gyproc producten en systemen.</w:t>
      </w:r>
    </w:p>
    <w:p w14:paraId="2D081697" w14:textId="77777777" w:rsidR="00056C6A" w:rsidRPr="00056C6A" w:rsidRDefault="00056C6A" w:rsidP="00056C6A">
      <w:pPr>
        <w:numPr>
          <w:ilvl w:val="0"/>
          <w:numId w:val="1"/>
        </w:numPr>
        <w:spacing w:after="0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De montage is uitgevoerd conform de geldende verwerkingsvoorschriften en wettelijke bouw- en regelgeving.</w:t>
      </w:r>
    </w:p>
    <w:p w14:paraId="2A57667D" w14:textId="77777777" w:rsidR="00056C6A" w:rsidRPr="00056C6A" w:rsidRDefault="00056C6A" w:rsidP="00056C6A">
      <w:pPr>
        <w:spacing w:after="0" w:line="240" w:lineRule="auto"/>
        <w:ind w:left="450"/>
        <w:rPr>
          <w:rFonts w:eastAsia="Times New Roman" w:cstheme="minorHAnsi"/>
          <w:lang w:eastAsia="nl-NL"/>
        </w:rPr>
      </w:pPr>
    </w:p>
    <w:p w14:paraId="760395C2" w14:textId="77777777" w:rsidR="00056C6A" w:rsidRPr="00056C6A" w:rsidRDefault="00056C6A" w:rsidP="00056C6A">
      <w:pPr>
        <w:spacing w:after="240" w:line="240" w:lineRule="auto"/>
        <w:rPr>
          <w:rFonts w:eastAsia="Times New Roman" w:cstheme="minorHAnsi"/>
          <w:lang w:eastAsia="nl-NL"/>
        </w:rPr>
      </w:pPr>
      <w:r w:rsidRPr="00BF6A7B">
        <w:rPr>
          <w:rStyle w:val="Intensievebenadrukking"/>
          <w:b/>
        </w:rPr>
        <w:t>Beoordelingscriteria</w:t>
      </w:r>
      <w:r w:rsidRPr="00056C6A">
        <w:rPr>
          <w:rFonts w:eastAsia="Times New Roman" w:cstheme="minorHAnsi"/>
          <w:lang w:eastAsia="nl-NL"/>
        </w:rPr>
        <w:br/>
        <w:t>De ingediende projecten worden door de jury beoordeeld op:</w:t>
      </w:r>
    </w:p>
    <w:p w14:paraId="02953734" w14:textId="77777777" w:rsidR="00056C6A" w:rsidRPr="00056C6A" w:rsidRDefault="00056C6A" w:rsidP="00056C6A">
      <w:pPr>
        <w:numPr>
          <w:ilvl w:val="0"/>
          <w:numId w:val="2"/>
        </w:numPr>
        <w:spacing w:before="100" w:beforeAutospacing="1" w:after="100" w:afterAutospacing="1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Vakmanschap (innovatieve toepassingen en materiaalgebruik, perfectie in uitvoering, complexiteit).</w:t>
      </w:r>
    </w:p>
    <w:p w14:paraId="317385F5" w14:textId="77777777" w:rsidR="00056C6A" w:rsidRPr="00056C6A" w:rsidRDefault="00056C6A" w:rsidP="00056C6A">
      <w:pPr>
        <w:numPr>
          <w:ilvl w:val="0"/>
          <w:numId w:val="2"/>
        </w:numPr>
        <w:spacing w:before="100" w:beforeAutospacing="1" w:after="100" w:afterAutospacing="1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Architectuur (creatieve uitvoering van een uitdagend ontwerp en bijbehorende afwerkingsdetails).</w:t>
      </w:r>
    </w:p>
    <w:p w14:paraId="37E6C719" w14:textId="77777777" w:rsidR="00056C6A" w:rsidRPr="00056C6A" w:rsidRDefault="00056C6A" w:rsidP="00056C6A">
      <w:pPr>
        <w:numPr>
          <w:ilvl w:val="0"/>
          <w:numId w:val="2"/>
        </w:numPr>
        <w:spacing w:before="100" w:beforeAutospacing="1" w:after="100" w:afterAutospacing="1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 xml:space="preserve">Het realiseren van de gevraagde technische prestaties (brandwerendheid, akoestiek, mechanische prestaties) in een complexe bouwomgeving. </w:t>
      </w:r>
    </w:p>
    <w:p w14:paraId="2B70D251" w14:textId="77777777" w:rsidR="00056C6A" w:rsidRPr="00056C6A" w:rsidRDefault="00056C6A" w:rsidP="00056C6A">
      <w:pPr>
        <w:numPr>
          <w:ilvl w:val="0"/>
          <w:numId w:val="2"/>
        </w:numPr>
        <w:spacing w:before="100" w:beforeAutospacing="1" w:after="100" w:afterAutospacing="1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Presentatie (duidelijkheid presentatie, kwaliteit foto’s en tekeningen).</w:t>
      </w:r>
    </w:p>
    <w:p w14:paraId="224124CD" w14:textId="77777777" w:rsidR="00056C6A" w:rsidRPr="00BF6A7B" w:rsidRDefault="00056C6A" w:rsidP="00056C6A">
      <w:pPr>
        <w:spacing w:after="0" w:line="240" w:lineRule="auto"/>
        <w:rPr>
          <w:rStyle w:val="Intensievebenadrukking"/>
          <w:b/>
        </w:rPr>
      </w:pPr>
      <w:r w:rsidRPr="00BF6A7B">
        <w:rPr>
          <w:rStyle w:val="Intensievebenadrukking"/>
          <w:b/>
        </w:rPr>
        <w:t>Deelname</w:t>
      </w:r>
    </w:p>
    <w:p w14:paraId="382D88DE" w14:textId="46EFC279" w:rsidR="00056C6A" w:rsidRDefault="00056C6A" w:rsidP="00056C6A">
      <w:pPr>
        <w:numPr>
          <w:ilvl w:val="0"/>
          <w:numId w:val="3"/>
        </w:numPr>
        <w:spacing w:after="0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 xml:space="preserve">Het project is gelegen in Nederland en dient in de periode tussen </w:t>
      </w:r>
      <w:r w:rsidR="00106122" w:rsidRPr="000E660B">
        <w:rPr>
          <w:rFonts w:eastAsia="Times New Roman" w:cstheme="minorHAnsi"/>
          <w:b/>
          <w:bCs/>
          <w:lang w:eastAsia="nl-NL"/>
        </w:rPr>
        <w:t>mei 2022</w:t>
      </w:r>
      <w:r w:rsidR="00C423E2">
        <w:rPr>
          <w:rFonts w:eastAsia="Times New Roman" w:cstheme="minorHAnsi"/>
          <w:lang w:eastAsia="nl-NL"/>
        </w:rPr>
        <w:t xml:space="preserve"> </w:t>
      </w:r>
      <w:r w:rsidRPr="00056C6A">
        <w:rPr>
          <w:rFonts w:eastAsia="Times New Roman" w:cstheme="minorHAnsi"/>
          <w:lang w:eastAsia="nl-NL"/>
        </w:rPr>
        <w:t xml:space="preserve">en </w:t>
      </w:r>
      <w:r w:rsidR="000979A7" w:rsidRPr="00883694">
        <w:rPr>
          <w:rFonts w:eastAsia="Times New Roman" w:cstheme="minorHAnsi"/>
          <w:b/>
          <w:lang w:eastAsia="nl-NL"/>
        </w:rPr>
        <w:t>mei 20</w:t>
      </w:r>
      <w:r w:rsidR="00106122">
        <w:rPr>
          <w:rFonts w:eastAsia="Times New Roman" w:cstheme="minorHAnsi"/>
          <w:b/>
          <w:lang w:eastAsia="nl-NL"/>
        </w:rPr>
        <w:t>24</w:t>
      </w:r>
      <w:r w:rsidRPr="00056C6A">
        <w:rPr>
          <w:rFonts w:eastAsia="Times New Roman" w:cstheme="minorHAnsi"/>
          <w:lang w:eastAsia="nl-NL"/>
        </w:rPr>
        <w:t xml:space="preserve"> (sluitingsdatum </w:t>
      </w:r>
      <w:r w:rsidR="00106122">
        <w:rPr>
          <w:rFonts w:eastAsia="Times New Roman" w:cstheme="minorHAnsi"/>
          <w:lang w:eastAsia="nl-NL"/>
        </w:rPr>
        <w:t xml:space="preserve">voor het </w:t>
      </w:r>
      <w:r w:rsidRPr="00056C6A">
        <w:rPr>
          <w:rFonts w:eastAsia="Times New Roman" w:cstheme="minorHAnsi"/>
          <w:lang w:eastAsia="nl-NL"/>
        </w:rPr>
        <w:t xml:space="preserve">indienen </w:t>
      </w:r>
      <w:r w:rsidR="00106122">
        <w:rPr>
          <w:rFonts w:eastAsia="Times New Roman" w:cstheme="minorHAnsi"/>
          <w:lang w:eastAsia="nl-NL"/>
        </w:rPr>
        <w:t xml:space="preserve">van </w:t>
      </w:r>
      <w:r w:rsidRPr="00056C6A">
        <w:rPr>
          <w:rFonts w:eastAsia="Times New Roman" w:cstheme="minorHAnsi"/>
          <w:lang w:eastAsia="nl-NL"/>
        </w:rPr>
        <w:t xml:space="preserve">projecten) volledig te zijn opgeleverd door de Gyproc Professional aan de hoofdaannemer. Vanzelfsprekend moet de jury bij een eventueel jurybezoek </w:t>
      </w:r>
      <w:r w:rsidR="00232D08">
        <w:rPr>
          <w:rFonts w:eastAsia="Times New Roman" w:cstheme="minorHAnsi"/>
          <w:lang w:eastAsia="nl-NL"/>
        </w:rPr>
        <w:t xml:space="preserve">in juni </w:t>
      </w:r>
      <w:r w:rsidR="000979A7">
        <w:rPr>
          <w:rFonts w:eastAsia="Times New Roman" w:cstheme="minorHAnsi"/>
          <w:lang w:eastAsia="nl-NL"/>
        </w:rPr>
        <w:t>202</w:t>
      </w:r>
      <w:r w:rsidR="00106122">
        <w:rPr>
          <w:rFonts w:eastAsia="Times New Roman" w:cstheme="minorHAnsi"/>
          <w:lang w:eastAsia="nl-NL"/>
        </w:rPr>
        <w:t>4</w:t>
      </w:r>
      <w:r w:rsidRPr="00056C6A">
        <w:rPr>
          <w:rFonts w:eastAsia="Times New Roman" w:cstheme="minorHAnsi"/>
          <w:lang w:eastAsia="nl-NL"/>
        </w:rPr>
        <w:t xml:space="preserve"> een goede beoordeling van het eindresultaat van het project kunnen maken.</w:t>
      </w:r>
    </w:p>
    <w:p w14:paraId="7704872D" w14:textId="62509CD4" w:rsidR="000E660B" w:rsidRPr="00056C6A" w:rsidRDefault="000E660B" w:rsidP="000E660B">
      <w:pPr>
        <w:spacing w:after="0" w:line="240" w:lineRule="auto"/>
        <w:ind w:left="450"/>
        <w:rPr>
          <w:rFonts w:eastAsia="Times New Roman" w:cstheme="minorHAnsi"/>
          <w:lang w:eastAsia="nl-NL"/>
        </w:rPr>
      </w:pPr>
    </w:p>
    <w:p w14:paraId="45E86F8F" w14:textId="0E12CF53" w:rsidR="00883694" w:rsidRPr="00883694" w:rsidRDefault="00232D08" w:rsidP="00B83A39">
      <w:pPr>
        <w:numPr>
          <w:ilvl w:val="0"/>
          <w:numId w:val="3"/>
        </w:num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  <w:r>
        <w:t xml:space="preserve">De </w:t>
      </w:r>
      <w:r w:rsidR="00A75301">
        <w:t xml:space="preserve">Gyproc </w:t>
      </w:r>
      <w:proofErr w:type="spellStart"/>
      <w:r w:rsidR="00A75301">
        <w:t>Trophy</w:t>
      </w:r>
      <w:proofErr w:type="spellEnd"/>
      <w:r>
        <w:t xml:space="preserve"> </w:t>
      </w:r>
      <w:r w:rsidR="000979A7">
        <w:t>202</w:t>
      </w:r>
      <w:r w:rsidR="00106122">
        <w:t>4</w:t>
      </w:r>
      <w:r w:rsidR="000979A7">
        <w:t xml:space="preserve"> kent 2</w:t>
      </w:r>
      <w:r>
        <w:t xml:space="preserve"> categorieën</w:t>
      </w:r>
      <w:r w:rsidR="000979A7">
        <w:t xml:space="preserve"> voor de inzendingen: </w:t>
      </w:r>
    </w:p>
    <w:p w14:paraId="342D8FA2" w14:textId="4EC9883E" w:rsidR="000E660B" w:rsidRDefault="000979A7" w:rsidP="00176F72">
      <w:pPr>
        <w:spacing w:after="0" w:line="240" w:lineRule="auto"/>
        <w:ind w:left="450"/>
      </w:pPr>
      <w:r w:rsidRPr="00883694">
        <w:rPr>
          <w:b/>
        </w:rPr>
        <w:t>Woningbouw</w:t>
      </w:r>
      <w:r>
        <w:t xml:space="preserve"> en </w:t>
      </w:r>
      <w:r w:rsidRPr="00883694">
        <w:rPr>
          <w:b/>
        </w:rPr>
        <w:t>Utiliteitsbouw</w:t>
      </w:r>
      <w:r>
        <w:t xml:space="preserve">. </w:t>
      </w:r>
      <w:r w:rsidR="000E660B">
        <w:t>Uit iedere</w:t>
      </w:r>
      <w:r>
        <w:t xml:space="preserve"> categorie kiest d</w:t>
      </w:r>
      <w:r w:rsidR="00232D08">
        <w:t xml:space="preserve">e jury </w:t>
      </w:r>
      <w:r w:rsidR="00A75301">
        <w:t>een win</w:t>
      </w:r>
      <w:r w:rsidR="00176F72">
        <w:t>naar uit alle inzendingen</w:t>
      </w:r>
      <w:r w:rsidR="00232D08">
        <w:t xml:space="preserve">. </w:t>
      </w:r>
    </w:p>
    <w:p w14:paraId="356069D9" w14:textId="77777777" w:rsidR="000E660B" w:rsidRPr="000E660B" w:rsidRDefault="000E660B" w:rsidP="000E660B">
      <w:pPr>
        <w:numPr>
          <w:ilvl w:val="0"/>
          <w:numId w:val="3"/>
        </w:num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  <w:r>
        <w:t xml:space="preserve">De jury kiest uit alle inzendingen in beide categorieën de winnaar van de </w:t>
      </w:r>
      <w:r w:rsidRPr="00883694">
        <w:rPr>
          <w:b/>
        </w:rPr>
        <w:t>Innovatie</w:t>
      </w:r>
      <w:r>
        <w:rPr>
          <w:b/>
        </w:rPr>
        <w:t>prijs</w:t>
      </w:r>
      <w:r>
        <w:t xml:space="preserve">. </w:t>
      </w:r>
    </w:p>
    <w:p w14:paraId="1B25024D" w14:textId="67A72143" w:rsidR="00072651" w:rsidRPr="00072651" w:rsidRDefault="00A75301" w:rsidP="00B83A39">
      <w:pPr>
        <w:numPr>
          <w:ilvl w:val="0"/>
          <w:numId w:val="3"/>
        </w:num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  <w:r>
        <w:t xml:space="preserve">Uit alle </w:t>
      </w:r>
      <w:r w:rsidR="00232D08">
        <w:t xml:space="preserve">inzendingen </w:t>
      </w:r>
      <w:r w:rsidR="00072651">
        <w:t xml:space="preserve">wordt </w:t>
      </w:r>
      <w:r w:rsidR="002923D1">
        <w:t xml:space="preserve">door de jury </w:t>
      </w:r>
      <w:r w:rsidR="00072651">
        <w:t>de</w:t>
      </w:r>
      <w:r w:rsidR="000E660B">
        <w:t xml:space="preserve"> overall winnaar </w:t>
      </w:r>
      <w:r w:rsidR="002923D1">
        <w:t>gekozen</w:t>
      </w:r>
      <w:r w:rsidR="000E660B">
        <w:t xml:space="preserve"> van </w:t>
      </w:r>
      <w:r w:rsidR="00072651">
        <w:t>d</w:t>
      </w:r>
      <w:r>
        <w:t xml:space="preserve">e Gyproc </w:t>
      </w:r>
      <w:proofErr w:type="spellStart"/>
      <w:r>
        <w:t>Trophy</w:t>
      </w:r>
      <w:proofErr w:type="spellEnd"/>
      <w:r>
        <w:t xml:space="preserve">. </w:t>
      </w:r>
    </w:p>
    <w:p w14:paraId="3D06310E" w14:textId="77777777" w:rsidR="000E660B" w:rsidRPr="000E660B" w:rsidRDefault="00A75301" w:rsidP="000E660B">
      <w:pPr>
        <w:numPr>
          <w:ilvl w:val="0"/>
          <w:numId w:val="3"/>
        </w:num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  <w:r>
        <w:t xml:space="preserve">Daarnaast </w:t>
      </w:r>
      <w:r w:rsidR="00232D08">
        <w:t>dingt</w:t>
      </w:r>
      <w:r>
        <w:t xml:space="preserve"> ieder ingezonden project mee </w:t>
      </w:r>
      <w:r w:rsidR="00232D08">
        <w:t>naar</w:t>
      </w:r>
      <w:r>
        <w:t xml:space="preserve"> de Gyproc Professionals Keuze. Deze wordt op de dag </w:t>
      </w:r>
      <w:r w:rsidR="00072651">
        <w:t>van de uitreiking</w:t>
      </w:r>
      <w:r>
        <w:t xml:space="preserve"> door </w:t>
      </w:r>
      <w:r w:rsidR="00232D08">
        <w:t xml:space="preserve">uzelf en uw collega’s </w:t>
      </w:r>
      <w:r>
        <w:t xml:space="preserve">gekozen. </w:t>
      </w:r>
    </w:p>
    <w:p w14:paraId="67A8E749" w14:textId="3194C206" w:rsidR="000E660B" w:rsidRPr="000E660B" w:rsidRDefault="000E660B" w:rsidP="000E660B">
      <w:pPr>
        <w:numPr>
          <w:ilvl w:val="0"/>
          <w:numId w:val="3"/>
        </w:num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  <w:r>
        <w:t xml:space="preserve">Iedere Gyproc Professional mag per categorie twee projecten indienen;  in totaal dus vier projecten.  </w:t>
      </w:r>
    </w:p>
    <w:p w14:paraId="55BDBF19" w14:textId="77777777" w:rsidR="000E660B" w:rsidRPr="002923D1" w:rsidRDefault="000E660B" w:rsidP="000E660B">
      <w:p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</w:p>
    <w:p w14:paraId="75D61591" w14:textId="32E43526" w:rsidR="00056C6A" w:rsidRDefault="00056C6A" w:rsidP="000E660B">
      <w:p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</w:p>
    <w:p w14:paraId="77D7CBE4" w14:textId="2CB5E8E8" w:rsidR="000E660B" w:rsidRDefault="000E660B" w:rsidP="000E660B">
      <w:p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</w:p>
    <w:p w14:paraId="59B4E884" w14:textId="0C4900CC" w:rsidR="000E660B" w:rsidRDefault="000E660B" w:rsidP="000E660B">
      <w:p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</w:p>
    <w:p w14:paraId="67B05AB6" w14:textId="7394F8B1" w:rsidR="000E660B" w:rsidRDefault="000E660B" w:rsidP="000E660B">
      <w:p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</w:p>
    <w:p w14:paraId="351592D1" w14:textId="77777777" w:rsidR="000E660B" w:rsidRDefault="000E660B" w:rsidP="000E660B">
      <w:pPr>
        <w:spacing w:after="0" w:line="240" w:lineRule="auto"/>
        <w:ind w:left="450"/>
        <w:rPr>
          <w:rFonts w:eastAsia="Times New Roman" w:cstheme="minorHAnsi"/>
          <w:b/>
          <w:bCs/>
          <w:lang w:eastAsia="nl-NL"/>
        </w:rPr>
      </w:pPr>
    </w:p>
    <w:p w14:paraId="524BDA5C" w14:textId="17AE20CA" w:rsidR="00176F72" w:rsidRDefault="00056C6A" w:rsidP="00056C6A">
      <w:pPr>
        <w:spacing w:after="0" w:line="240" w:lineRule="auto"/>
        <w:rPr>
          <w:rFonts w:eastAsia="Times New Roman" w:cstheme="minorHAnsi"/>
          <w:lang w:eastAsia="nl-NL"/>
        </w:rPr>
      </w:pPr>
      <w:r w:rsidRPr="00BF6A7B">
        <w:rPr>
          <w:rStyle w:val="Intensievebenadrukking"/>
          <w:b/>
        </w:rPr>
        <w:t>Aanmeldingsprocedure</w:t>
      </w:r>
      <w:r w:rsidRPr="00056C6A">
        <w:rPr>
          <w:rFonts w:eastAsia="Times New Roman" w:cstheme="minorHAnsi"/>
          <w:lang w:eastAsia="nl-NL"/>
        </w:rPr>
        <w:br/>
        <w:t>De aanmelding voor een project dient te geschieden via de betreffende indienpagina’s van de</w:t>
      </w:r>
      <w:r w:rsidR="00106122">
        <w:rPr>
          <w:rFonts w:eastAsia="Times New Roman" w:cstheme="minorHAnsi"/>
          <w:lang w:eastAsia="nl-NL"/>
        </w:rPr>
        <w:t xml:space="preserve"> </w:t>
      </w:r>
      <w:proofErr w:type="spellStart"/>
      <w:r w:rsidR="00106122">
        <w:rPr>
          <w:rFonts w:eastAsia="Times New Roman" w:cstheme="minorHAnsi"/>
          <w:lang w:eastAsia="nl-NL"/>
        </w:rPr>
        <w:t>Trophy</w:t>
      </w:r>
      <w:proofErr w:type="spellEnd"/>
      <w:r w:rsidRPr="00056C6A">
        <w:rPr>
          <w:rFonts w:eastAsia="Times New Roman" w:cstheme="minorHAnsi"/>
          <w:lang w:eastAsia="nl-NL"/>
        </w:rPr>
        <w:t xml:space="preserve"> website</w:t>
      </w:r>
      <w:r w:rsidR="00106122">
        <w:rPr>
          <w:rFonts w:eastAsia="Times New Roman" w:cstheme="minorHAnsi"/>
          <w:lang w:eastAsia="nl-NL"/>
        </w:rPr>
        <w:t>.</w:t>
      </w:r>
    </w:p>
    <w:p w14:paraId="29E98EDC" w14:textId="5F86A661" w:rsidR="00056C6A" w:rsidRPr="00056C6A" w:rsidRDefault="00056C6A" w:rsidP="00056C6A">
      <w:pPr>
        <w:spacing w:after="0" w:line="240" w:lineRule="auto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br/>
      </w:r>
      <w:r w:rsidRPr="00A12693">
        <w:rPr>
          <w:rStyle w:val="Intensievebenadrukking"/>
          <w:b/>
        </w:rPr>
        <w:t>Termijn</w:t>
      </w:r>
      <w:r w:rsidR="00254421">
        <w:rPr>
          <w:rStyle w:val="Intensievebenadrukking"/>
          <w:b/>
        </w:rPr>
        <w:t xml:space="preserve"> inzendingen</w:t>
      </w:r>
      <w:r w:rsidR="00AC2901">
        <w:rPr>
          <w:rFonts w:eastAsia="Times New Roman" w:cstheme="minorHAnsi"/>
          <w:lang w:eastAsia="nl-NL"/>
        </w:rPr>
        <w:br/>
        <w:t xml:space="preserve">De projecten kunnen </w:t>
      </w:r>
      <w:r w:rsidR="00AC2901" w:rsidRPr="00883694">
        <w:rPr>
          <w:rFonts w:eastAsia="Times New Roman" w:cstheme="minorHAnsi"/>
          <w:b/>
          <w:lang w:eastAsia="nl-NL"/>
        </w:rPr>
        <w:t>van</w:t>
      </w:r>
      <w:r w:rsidRPr="00883694">
        <w:rPr>
          <w:rFonts w:eastAsia="Times New Roman" w:cstheme="minorHAnsi"/>
          <w:b/>
          <w:lang w:eastAsia="nl-NL"/>
        </w:rPr>
        <w:t xml:space="preserve"> </w:t>
      </w:r>
      <w:r w:rsidR="00AA13FA">
        <w:rPr>
          <w:rFonts w:eastAsia="Times New Roman" w:cstheme="minorHAnsi"/>
          <w:b/>
          <w:lang w:eastAsia="nl-NL"/>
        </w:rPr>
        <w:t>november</w:t>
      </w:r>
      <w:r w:rsidR="00106122">
        <w:rPr>
          <w:rFonts w:eastAsia="Times New Roman" w:cstheme="minorHAnsi"/>
          <w:b/>
          <w:lang w:eastAsia="nl-NL"/>
        </w:rPr>
        <w:t xml:space="preserve"> </w:t>
      </w:r>
      <w:r w:rsidR="002923D1" w:rsidRPr="00883694">
        <w:rPr>
          <w:rFonts w:eastAsia="Times New Roman" w:cstheme="minorHAnsi"/>
          <w:b/>
          <w:lang w:eastAsia="nl-NL"/>
        </w:rPr>
        <w:t>202</w:t>
      </w:r>
      <w:r w:rsidR="00106122">
        <w:rPr>
          <w:rFonts w:eastAsia="Times New Roman" w:cstheme="minorHAnsi"/>
          <w:b/>
          <w:lang w:eastAsia="nl-NL"/>
        </w:rPr>
        <w:t>3</w:t>
      </w:r>
      <w:r w:rsidR="002923D1" w:rsidRPr="00883694">
        <w:rPr>
          <w:rFonts w:eastAsia="Times New Roman" w:cstheme="minorHAnsi"/>
          <w:b/>
          <w:lang w:eastAsia="nl-NL"/>
        </w:rPr>
        <w:t xml:space="preserve"> tot </w:t>
      </w:r>
      <w:r w:rsidR="00232D08" w:rsidRPr="00883694">
        <w:rPr>
          <w:rFonts w:eastAsia="Times New Roman" w:cstheme="minorHAnsi"/>
          <w:b/>
          <w:lang w:eastAsia="nl-NL"/>
        </w:rPr>
        <w:t xml:space="preserve">mei </w:t>
      </w:r>
      <w:r w:rsidR="00072651" w:rsidRPr="00883694">
        <w:rPr>
          <w:rFonts w:eastAsia="Times New Roman" w:cstheme="minorHAnsi"/>
          <w:b/>
          <w:lang w:eastAsia="nl-NL"/>
        </w:rPr>
        <w:t>202</w:t>
      </w:r>
      <w:r w:rsidR="00106122">
        <w:rPr>
          <w:rFonts w:eastAsia="Times New Roman" w:cstheme="minorHAnsi"/>
          <w:b/>
          <w:lang w:eastAsia="nl-NL"/>
        </w:rPr>
        <w:t>4</w:t>
      </w:r>
      <w:r w:rsidR="00232D08">
        <w:rPr>
          <w:rFonts w:eastAsia="Times New Roman" w:cstheme="minorHAnsi"/>
          <w:lang w:eastAsia="nl-NL"/>
        </w:rPr>
        <w:t xml:space="preserve"> </w:t>
      </w:r>
      <w:r w:rsidRPr="00056C6A">
        <w:rPr>
          <w:rFonts w:eastAsia="Times New Roman" w:cstheme="minorHAnsi"/>
          <w:lang w:eastAsia="nl-NL"/>
        </w:rPr>
        <w:t>worden ingediend. Onvolledige of onduidelijke informatie kan de jury niet in de competitie meenemen.</w:t>
      </w:r>
      <w:r w:rsidRPr="00056C6A">
        <w:rPr>
          <w:rFonts w:eastAsia="Times New Roman" w:cstheme="minorHAnsi"/>
          <w:lang w:eastAsia="nl-NL"/>
        </w:rPr>
        <w:br/>
      </w:r>
      <w:r w:rsidRPr="00056C6A">
        <w:rPr>
          <w:rFonts w:eastAsia="Times New Roman" w:cstheme="minorHAnsi"/>
          <w:lang w:eastAsia="nl-NL"/>
        </w:rPr>
        <w:br/>
      </w:r>
      <w:r w:rsidRPr="00A12693">
        <w:rPr>
          <w:rStyle w:val="Intensievebenadrukking"/>
          <w:b/>
        </w:rPr>
        <w:t>Toestemming</w:t>
      </w:r>
      <w:r w:rsidR="00AC2901">
        <w:rPr>
          <w:rFonts w:eastAsia="Times New Roman" w:cstheme="minorHAnsi"/>
          <w:b/>
          <w:bCs/>
          <w:lang w:eastAsia="nl-NL"/>
        </w:rPr>
        <w:t xml:space="preserve"> </w:t>
      </w:r>
    </w:p>
    <w:p w14:paraId="001A6092" w14:textId="77777777" w:rsidR="00056C6A" w:rsidRPr="00056C6A" w:rsidRDefault="00056C6A" w:rsidP="00056C6A">
      <w:pPr>
        <w:numPr>
          <w:ilvl w:val="0"/>
          <w:numId w:val="4"/>
        </w:numPr>
        <w:spacing w:after="0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 xml:space="preserve">Het ingediende project moet door de juryleden en door </w:t>
      </w:r>
      <w:r w:rsidR="00232D08">
        <w:rPr>
          <w:rFonts w:eastAsia="Times New Roman" w:cstheme="minorHAnsi"/>
          <w:lang w:eastAsia="nl-NL"/>
        </w:rPr>
        <w:t xml:space="preserve">Saint Gobain </w:t>
      </w:r>
      <w:r w:rsidRPr="00056C6A">
        <w:rPr>
          <w:rFonts w:eastAsia="Times New Roman" w:cstheme="minorHAnsi"/>
          <w:lang w:eastAsia="nl-NL"/>
        </w:rPr>
        <w:t>Gyproc</w:t>
      </w:r>
      <w:r w:rsidR="00232D08">
        <w:rPr>
          <w:rFonts w:eastAsia="Times New Roman" w:cstheme="minorHAnsi"/>
          <w:lang w:eastAsia="nl-NL"/>
        </w:rPr>
        <w:t xml:space="preserve"> Nederland</w:t>
      </w:r>
      <w:r w:rsidRPr="00056C6A">
        <w:rPr>
          <w:rFonts w:eastAsia="Times New Roman" w:cstheme="minorHAnsi"/>
          <w:lang w:eastAsia="nl-NL"/>
        </w:rPr>
        <w:t xml:space="preserve"> kunnen worden bezichtigd.</w:t>
      </w:r>
    </w:p>
    <w:p w14:paraId="0EF781EE" w14:textId="77777777" w:rsidR="00056C6A" w:rsidRPr="00056C6A" w:rsidRDefault="00056C6A" w:rsidP="00056C6A">
      <w:pPr>
        <w:numPr>
          <w:ilvl w:val="0"/>
          <w:numId w:val="4"/>
        </w:numPr>
        <w:spacing w:before="100" w:beforeAutospacing="1" w:after="100" w:afterAutospacing="1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 xml:space="preserve">Inzending betekent dat </w:t>
      </w:r>
      <w:r w:rsidR="00232D08" w:rsidRPr="00056C6A">
        <w:rPr>
          <w:rFonts w:eastAsia="Times New Roman" w:cstheme="minorHAnsi"/>
          <w:lang w:eastAsia="nl-NL"/>
        </w:rPr>
        <w:t xml:space="preserve">automatisch </w:t>
      </w:r>
      <w:r w:rsidRPr="00056C6A">
        <w:rPr>
          <w:rFonts w:eastAsia="Times New Roman" w:cstheme="minorHAnsi"/>
          <w:lang w:eastAsia="nl-NL"/>
        </w:rPr>
        <w:t>toestemming gegeven wordt</w:t>
      </w:r>
      <w:r w:rsidR="00AC2901">
        <w:rPr>
          <w:rFonts w:eastAsia="Times New Roman" w:cstheme="minorHAnsi"/>
          <w:lang w:eastAsia="nl-NL"/>
        </w:rPr>
        <w:t xml:space="preserve"> door de Gyproc Professional en door overige</w:t>
      </w:r>
      <w:r w:rsidR="00254421">
        <w:rPr>
          <w:rFonts w:eastAsia="Times New Roman" w:cstheme="minorHAnsi"/>
          <w:lang w:eastAsia="nl-NL"/>
        </w:rPr>
        <w:t xml:space="preserve"> betrokken</w:t>
      </w:r>
      <w:r w:rsidR="00AC2901">
        <w:rPr>
          <w:rFonts w:eastAsia="Times New Roman" w:cstheme="minorHAnsi"/>
          <w:lang w:eastAsia="nl-NL"/>
        </w:rPr>
        <w:t xml:space="preserve"> projectpartijen (fotografen, </w:t>
      </w:r>
      <w:r w:rsidR="00254421">
        <w:rPr>
          <w:rFonts w:eastAsia="Times New Roman" w:cstheme="minorHAnsi"/>
          <w:lang w:eastAsia="nl-NL"/>
        </w:rPr>
        <w:t>architecten, gebouw</w:t>
      </w:r>
      <w:r w:rsidR="00AC2901">
        <w:rPr>
          <w:rFonts w:eastAsia="Times New Roman" w:cstheme="minorHAnsi"/>
          <w:lang w:eastAsia="nl-NL"/>
        </w:rPr>
        <w:t>eigenaren, aannemers</w:t>
      </w:r>
      <w:r w:rsidR="00EE0F55">
        <w:rPr>
          <w:rFonts w:eastAsia="Times New Roman" w:cstheme="minorHAnsi"/>
          <w:lang w:eastAsia="nl-NL"/>
        </w:rPr>
        <w:t>,</w:t>
      </w:r>
      <w:r w:rsidR="00AC2901">
        <w:rPr>
          <w:rFonts w:eastAsia="Times New Roman" w:cstheme="minorHAnsi"/>
          <w:lang w:eastAsia="nl-NL"/>
        </w:rPr>
        <w:t xml:space="preserve"> enz.)</w:t>
      </w:r>
      <w:r w:rsidRPr="00056C6A">
        <w:rPr>
          <w:rFonts w:eastAsia="Times New Roman" w:cstheme="minorHAnsi"/>
          <w:lang w:eastAsia="nl-NL"/>
        </w:rPr>
        <w:t xml:space="preserve"> voor het openbaar maken van foto’s en andere ingediende stukken</w:t>
      </w:r>
      <w:r w:rsidR="00AC2901">
        <w:rPr>
          <w:rFonts w:eastAsia="Times New Roman" w:cstheme="minorHAnsi"/>
          <w:lang w:eastAsia="nl-NL"/>
        </w:rPr>
        <w:t xml:space="preserve"> behorend bij de projectinzending</w:t>
      </w:r>
      <w:r w:rsidRPr="00056C6A">
        <w:rPr>
          <w:rFonts w:eastAsia="Times New Roman" w:cstheme="minorHAnsi"/>
          <w:lang w:eastAsia="nl-NL"/>
        </w:rPr>
        <w:t>.</w:t>
      </w:r>
    </w:p>
    <w:p w14:paraId="4840467A" w14:textId="77777777" w:rsidR="00056C6A" w:rsidRPr="00056C6A" w:rsidRDefault="00056C6A" w:rsidP="00056C6A">
      <w:pPr>
        <w:numPr>
          <w:ilvl w:val="0"/>
          <w:numId w:val="4"/>
        </w:numPr>
        <w:spacing w:before="100" w:beforeAutospacing="1" w:after="100" w:afterAutospacing="1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 xml:space="preserve">Het gebruiksrecht van beeldmateriaal, </w:t>
      </w:r>
      <w:r w:rsidR="00232D08">
        <w:rPr>
          <w:rFonts w:eastAsia="Times New Roman" w:cstheme="minorHAnsi"/>
          <w:lang w:eastAsia="nl-NL"/>
        </w:rPr>
        <w:t xml:space="preserve">foto’s, </w:t>
      </w:r>
      <w:r w:rsidR="00AC2901">
        <w:rPr>
          <w:rFonts w:eastAsia="Times New Roman" w:cstheme="minorHAnsi"/>
          <w:lang w:eastAsia="nl-NL"/>
        </w:rPr>
        <w:t>tekeningen enz.</w:t>
      </w:r>
      <w:r w:rsidRPr="00056C6A">
        <w:rPr>
          <w:rFonts w:eastAsia="Times New Roman" w:cstheme="minorHAnsi"/>
          <w:lang w:eastAsia="nl-NL"/>
        </w:rPr>
        <w:t xml:space="preserve"> voor publicatie op de Gyproc </w:t>
      </w:r>
      <w:proofErr w:type="spellStart"/>
      <w:r w:rsidRPr="00056C6A">
        <w:rPr>
          <w:rFonts w:eastAsia="Times New Roman" w:cstheme="minorHAnsi"/>
          <w:lang w:eastAsia="nl-NL"/>
        </w:rPr>
        <w:t>Trophy</w:t>
      </w:r>
      <w:proofErr w:type="spellEnd"/>
      <w:r w:rsidRPr="00056C6A">
        <w:rPr>
          <w:rFonts w:eastAsia="Times New Roman" w:cstheme="minorHAnsi"/>
          <w:lang w:eastAsia="nl-NL"/>
        </w:rPr>
        <w:t xml:space="preserve"> website en </w:t>
      </w:r>
      <w:r w:rsidR="00EB0E41">
        <w:rPr>
          <w:rFonts w:eastAsia="Times New Roman" w:cstheme="minorHAnsi"/>
          <w:lang w:eastAsia="nl-NL"/>
        </w:rPr>
        <w:t xml:space="preserve">in </w:t>
      </w:r>
      <w:r w:rsidR="00232D08">
        <w:rPr>
          <w:rFonts w:eastAsia="Times New Roman" w:cstheme="minorHAnsi"/>
          <w:lang w:eastAsia="nl-NL"/>
        </w:rPr>
        <w:t xml:space="preserve">andere uitingen van Saint-Gobain Gyproc Nederland </w:t>
      </w:r>
      <w:r w:rsidR="00AC2901">
        <w:rPr>
          <w:rFonts w:eastAsia="Times New Roman" w:cstheme="minorHAnsi"/>
          <w:lang w:eastAsia="nl-NL"/>
        </w:rPr>
        <w:t>of</w:t>
      </w:r>
      <w:r w:rsidR="00232D08">
        <w:rPr>
          <w:rFonts w:eastAsia="Times New Roman" w:cstheme="minorHAnsi"/>
          <w:lang w:eastAsia="nl-NL"/>
        </w:rPr>
        <w:t xml:space="preserve"> andere Saint-Gobain organisaties </w:t>
      </w:r>
      <w:r w:rsidRPr="00056C6A">
        <w:rPr>
          <w:rFonts w:eastAsia="Times New Roman" w:cstheme="minorHAnsi"/>
          <w:lang w:eastAsia="nl-NL"/>
        </w:rPr>
        <w:t>berust dan ook bij Saint-Gobain Gyproc Nederland.</w:t>
      </w:r>
    </w:p>
    <w:p w14:paraId="64DC954F" w14:textId="6C66CBA6" w:rsidR="00056C6A" w:rsidRPr="00A12693" w:rsidRDefault="00056C6A" w:rsidP="00056C6A">
      <w:pPr>
        <w:spacing w:after="0" w:line="240" w:lineRule="auto"/>
        <w:rPr>
          <w:rStyle w:val="Intensievebenadrukking"/>
          <w:b/>
        </w:rPr>
      </w:pPr>
      <w:r w:rsidRPr="00A12693">
        <w:rPr>
          <w:rStyle w:val="Intensievebenadrukking"/>
          <w:b/>
        </w:rPr>
        <w:t>Jury</w:t>
      </w:r>
      <w:r w:rsidRPr="00056C6A">
        <w:rPr>
          <w:rFonts w:eastAsia="Times New Roman" w:cstheme="minorHAnsi"/>
          <w:lang w:eastAsia="nl-NL"/>
        </w:rPr>
        <w:br/>
        <w:t xml:space="preserve">Voor de beoordeling van de projecten is een </w:t>
      </w:r>
      <w:hyperlink r:id="rId8" w:history="1">
        <w:r w:rsidRPr="000E660B">
          <w:rPr>
            <w:rFonts w:eastAsia="Times New Roman" w:cstheme="minorHAnsi"/>
            <w:bCs/>
            <w:lang w:eastAsia="nl-NL"/>
          </w:rPr>
          <w:t xml:space="preserve">deskundige </w:t>
        </w:r>
        <w:r w:rsidR="00C16708" w:rsidRPr="000E660B">
          <w:rPr>
            <w:rFonts w:eastAsia="Times New Roman" w:cstheme="minorHAnsi"/>
            <w:bCs/>
            <w:lang w:eastAsia="nl-NL"/>
          </w:rPr>
          <w:t>vak</w:t>
        </w:r>
        <w:r w:rsidRPr="000E660B">
          <w:rPr>
            <w:rFonts w:eastAsia="Times New Roman" w:cstheme="minorHAnsi"/>
            <w:bCs/>
            <w:lang w:eastAsia="nl-NL"/>
          </w:rPr>
          <w:t>jury</w:t>
        </w:r>
      </w:hyperlink>
      <w:r w:rsidRPr="000E660B">
        <w:rPr>
          <w:rFonts w:eastAsia="Times New Roman" w:cstheme="minorHAnsi"/>
          <w:lang w:eastAsia="nl-NL"/>
        </w:rPr>
        <w:t xml:space="preserve"> </w:t>
      </w:r>
      <w:r w:rsidRPr="00232D08">
        <w:rPr>
          <w:rFonts w:eastAsia="Times New Roman" w:cstheme="minorHAnsi"/>
          <w:lang w:eastAsia="nl-NL"/>
        </w:rPr>
        <w:t>s</w:t>
      </w:r>
      <w:r w:rsidRPr="00056C6A">
        <w:rPr>
          <w:rFonts w:eastAsia="Times New Roman" w:cstheme="minorHAnsi"/>
          <w:lang w:eastAsia="nl-NL"/>
        </w:rPr>
        <w:t>amengesteld van vakmensen uit de bouw, met expertise op de volgende gebieden: bouwkundige educatie, innovatie, duurzaamheid, gebiedsontwikkeling, projectontwikkeling, architectuur, afbouw en journalistiek.</w:t>
      </w:r>
      <w:r w:rsidRPr="00056C6A">
        <w:rPr>
          <w:rFonts w:eastAsia="Times New Roman" w:cstheme="minorHAnsi"/>
          <w:lang w:eastAsia="nl-NL"/>
        </w:rPr>
        <w:br/>
      </w:r>
      <w:r w:rsidRPr="00056C6A">
        <w:rPr>
          <w:rFonts w:eastAsia="Times New Roman" w:cstheme="minorHAnsi"/>
          <w:lang w:eastAsia="nl-NL"/>
        </w:rPr>
        <w:br/>
      </w:r>
      <w:r w:rsidRPr="00A12693">
        <w:rPr>
          <w:rStyle w:val="Intensievebenadrukking"/>
          <w:b/>
        </w:rPr>
        <w:t>Uitreiking</w:t>
      </w:r>
      <w:r w:rsidRPr="00056C6A">
        <w:rPr>
          <w:rFonts w:eastAsia="Times New Roman" w:cstheme="minorHAnsi"/>
          <w:lang w:eastAsia="nl-NL"/>
        </w:rPr>
        <w:br/>
        <w:t xml:space="preserve">De prijsuitreiking vindt plaats </w:t>
      </w:r>
      <w:r w:rsidR="00106122">
        <w:rPr>
          <w:rFonts w:eastAsia="Times New Roman" w:cstheme="minorHAnsi"/>
          <w:lang w:eastAsia="nl-NL"/>
        </w:rPr>
        <w:t xml:space="preserve">in </w:t>
      </w:r>
      <w:r w:rsidR="00106122" w:rsidRPr="00106122">
        <w:rPr>
          <w:rFonts w:eastAsia="Times New Roman" w:cstheme="minorHAnsi"/>
          <w:bCs/>
          <w:lang w:eastAsia="nl-NL"/>
        </w:rPr>
        <w:t>september 2024</w:t>
      </w:r>
      <w:r w:rsidR="00232D08">
        <w:rPr>
          <w:rFonts w:eastAsia="Times New Roman" w:cstheme="minorHAnsi"/>
          <w:lang w:eastAsia="nl-NL"/>
        </w:rPr>
        <w:t>. Hiervoor</w:t>
      </w:r>
      <w:r w:rsidRPr="00056C6A">
        <w:rPr>
          <w:rFonts w:eastAsia="Times New Roman" w:cstheme="minorHAnsi"/>
          <w:lang w:eastAsia="nl-NL"/>
        </w:rPr>
        <w:t xml:space="preserve"> worden vertegenwoordigers van het bedrijf uitgenodigd. </w:t>
      </w:r>
      <w:r w:rsidR="00232D08">
        <w:rPr>
          <w:rFonts w:eastAsia="Times New Roman" w:cstheme="minorHAnsi"/>
          <w:lang w:eastAsia="nl-NL"/>
        </w:rPr>
        <w:t>Locatie</w:t>
      </w:r>
      <w:r w:rsidR="00106122">
        <w:rPr>
          <w:rFonts w:eastAsia="Times New Roman" w:cstheme="minorHAnsi"/>
          <w:lang w:eastAsia="nl-NL"/>
        </w:rPr>
        <w:t>, datum</w:t>
      </w:r>
      <w:r w:rsidRPr="00056C6A">
        <w:rPr>
          <w:rFonts w:eastAsia="Times New Roman" w:cstheme="minorHAnsi"/>
          <w:lang w:eastAsia="nl-NL"/>
        </w:rPr>
        <w:t xml:space="preserve"> en tijd van het</w:t>
      </w:r>
      <w:r w:rsidR="00C16708">
        <w:rPr>
          <w:rFonts w:eastAsia="Times New Roman" w:cstheme="minorHAnsi"/>
          <w:lang w:eastAsia="nl-NL"/>
        </w:rPr>
        <w:t xml:space="preserve"> evenement worden tijdig bekend </w:t>
      </w:r>
      <w:r w:rsidRPr="00056C6A">
        <w:rPr>
          <w:rFonts w:eastAsia="Times New Roman" w:cstheme="minorHAnsi"/>
          <w:lang w:eastAsia="nl-NL"/>
        </w:rPr>
        <w:t>gemaakt.</w:t>
      </w:r>
      <w:r w:rsidRPr="00056C6A">
        <w:rPr>
          <w:rFonts w:eastAsia="Times New Roman" w:cstheme="minorHAnsi"/>
          <w:lang w:eastAsia="nl-NL"/>
        </w:rPr>
        <w:br/>
      </w:r>
      <w:r w:rsidRPr="00056C6A">
        <w:rPr>
          <w:rFonts w:eastAsia="Times New Roman" w:cstheme="minorHAnsi"/>
          <w:lang w:eastAsia="nl-NL"/>
        </w:rPr>
        <w:br/>
      </w:r>
      <w:r w:rsidRPr="00A12693">
        <w:rPr>
          <w:rStyle w:val="Intensievebenadrukking"/>
          <w:b/>
        </w:rPr>
        <w:t>Wedstrijd/competitie</w:t>
      </w:r>
    </w:p>
    <w:p w14:paraId="7D58E5B1" w14:textId="77777777" w:rsidR="00056C6A" w:rsidRPr="00056C6A" w:rsidRDefault="00056C6A" w:rsidP="00056C6A">
      <w:pPr>
        <w:numPr>
          <w:ilvl w:val="0"/>
          <w:numId w:val="5"/>
        </w:numPr>
        <w:spacing w:after="0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Gyproc wil met deze manifestatie het vakmanschap en de deskundigheid van alle montagebedrijven aanspreken en staat voor een eerlijke competitie.</w:t>
      </w:r>
    </w:p>
    <w:p w14:paraId="5670AA04" w14:textId="77777777" w:rsidR="00056C6A" w:rsidRPr="00056C6A" w:rsidRDefault="00056C6A" w:rsidP="00056C6A">
      <w:pPr>
        <w:numPr>
          <w:ilvl w:val="0"/>
          <w:numId w:val="5"/>
        </w:numPr>
        <w:spacing w:after="0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Elke deelnemer erkent door zijn deelname deze voorwaarden en ziet af van rechtsvervolging bij eventuele meningsverschillen.</w:t>
      </w:r>
    </w:p>
    <w:p w14:paraId="3B3738E4" w14:textId="77777777" w:rsidR="00056C6A" w:rsidRPr="00056C6A" w:rsidRDefault="00056C6A" w:rsidP="00056C6A">
      <w:pPr>
        <w:numPr>
          <w:ilvl w:val="0"/>
          <w:numId w:val="5"/>
        </w:numPr>
        <w:spacing w:before="100" w:beforeAutospacing="1" w:after="100" w:afterAutospacing="1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Bij verandering van de termijnen of niet plaatsvinden van het evenement kan Gyproc niet aansprakelijk gesteld worden. Dit geldt ook voor de ter beschikking gestelde bijlagen zoals foto’s, bouwtekeningen etc.</w:t>
      </w:r>
    </w:p>
    <w:p w14:paraId="508E49B6" w14:textId="77777777" w:rsidR="00056C6A" w:rsidRPr="00056C6A" w:rsidRDefault="00056C6A" w:rsidP="00056C6A">
      <w:pPr>
        <w:numPr>
          <w:ilvl w:val="0"/>
          <w:numId w:val="5"/>
        </w:numPr>
        <w:spacing w:before="100" w:beforeAutospacing="1" w:after="100" w:afterAutospacing="1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 xml:space="preserve">Gyproc heeft het recht deelnemers aan de Gyproc </w:t>
      </w:r>
      <w:proofErr w:type="spellStart"/>
      <w:r w:rsidRPr="00056C6A">
        <w:rPr>
          <w:rFonts w:eastAsia="Times New Roman" w:cstheme="minorHAnsi"/>
          <w:lang w:eastAsia="nl-NL"/>
        </w:rPr>
        <w:t>Trophy</w:t>
      </w:r>
      <w:proofErr w:type="spellEnd"/>
      <w:r w:rsidRPr="00056C6A">
        <w:rPr>
          <w:rFonts w:eastAsia="Times New Roman" w:cstheme="minorHAnsi"/>
          <w:lang w:eastAsia="nl-NL"/>
        </w:rPr>
        <w:t xml:space="preserve"> te</w:t>
      </w:r>
      <w:r w:rsidR="00C16708">
        <w:rPr>
          <w:rFonts w:eastAsia="Times New Roman" w:cstheme="minorHAnsi"/>
          <w:lang w:eastAsia="nl-NL"/>
        </w:rPr>
        <w:t xml:space="preserve"> diskwalificeren indien wordt</w:t>
      </w:r>
      <w:r w:rsidR="00232D08">
        <w:rPr>
          <w:rFonts w:eastAsia="Times New Roman" w:cstheme="minorHAnsi"/>
          <w:lang w:eastAsia="nl-NL"/>
        </w:rPr>
        <w:t xml:space="preserve"> geconstateerd </w:t>
      </w:r>
      <w:r w:rsidRPr="00056C6A">
        <w:rPr>
          <w:rFonts w:eastAsia="Times New Roman" w:cstheme="minorHAnsi"/>
          <w:lang w:eastAsia="nl-NL"/>
        </w:rPr>
        <w:t xml:space="preserve">dat </w:t>
      </w:r>
      <w:r w:rsidR="00C16708">
        <w:rPr>
          <w:rFonts w:eastAsia="Times New Roman" w:cstheme="minorHAnsi"/>
          <w:lang w:eastAsia="nl-NL"/>
        </w:rPr>
        <w:t xml:space="preserve">is </w:t>
      </w:r>
      <w:r w:rsidRPr="00056C6A">
        <w:rPr>
          <w:rFonts w:eastAsia="Times New Roman" w:cstheme="minorHAnsi"/>
          <w:lang w:eastAsia="nl-NL"/>
        </w:rPr>
        <w:t xml:space="preserve">gehandeld in strijd met de voorwaarden. </w:t>
      </w:r>
    </w:p>
    <w:p w14:paraId="7DAE9E82" w14:textId="77777777" w:rsidR="00056C6A" w:rsidRPr="00056C6A" w:rsidRDefault="00056C6A" w:rsidP="00056C6A">
      <w:pPr>
        <w:numPr>
          <w:ilvl w:val="0"/>
          <w:numId w:val="5"/>
        </w:numPr>
        <w:spacing w:before="100" w:beforeAutospacing="1" w:after="100" w:afterAutospacing="1" w:line="240" w:lineRule="auto"/>
        <w:ind w:left="450"/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>Over de definitieve uitslag van de diverse prijzen kan niet worden gecorrespondeerd.</w:t>
      </w:r>
    </w:p>
    <w:p w14:paraId="2F03E7CD" w14:textId="26BD624B" w:rsidR="000D3C34" w:rsidRDefault="00056C6A" w:rsidP="00056C6A">
      <w:pPr>
        <w:rPr>
          <w:rFonts w:eastAsia="Times New Roman" w:cstheme="minorHAnsi"/>
          <w:lang w:eastAsia="nl-NL"/>
        </w:rPr>
      </w:pPr>
      <w:r w:rsidRPr="00056C6A">
        <w:rPr>
          <w:rFonts w:eastAsia="Times New Roman" w:cstheme="minorHAnsi"/>
          <w:lang w:eastAsia="nl-NL"/>
        </w:rPr>
        <w:t xml:space="preserve">Saint-Gobain Gyproc Nederland, Vianen, </w:t>
      </w:r>
      <w:r w:rsidR="007607AD">
        <w:rPr>
          <w:rFonts w:eastAsia="Times New Roman" w:cstheme="minorHAnsi"/>
          <w:lang w:eastAsia="nl-NL"/>
        </w:rPr>
        <w:t>november</w:t>
      </w:r>
      <w:r w:rsidR="00C16708">
        <w:rPr>
          <w:rFonts w:eastAsia="Times New Roman" w:cstheme="minorHAnsi"/>
          <w:lang w:eastAsia="nl-NL"/>
        </w:rPr>
        <w:t xml:space="preserve"> 202</w:t>
      </w:r>
      <w:r w:rsidR="00106122">
        <w:rPr>
          <w:rFonts w:eastAsia="Times New Roman" w:cstheme="minorHAnsi"/>
          <w:lang w:eastAsia="nl-NL"/>
        </w:rPr>
        <w:t>3</w:t>
      </w:r>
    </w:p>
    <w:p w14:paraId="43E05FA4" w14:textId="77777777" w:rsidR="00A12693" w:rsidRDefault="00A12693" w:rsidP="00A12693"/>
    <w:p w14:paraId="11C1EAF3" w14:textId="6387F920" w:rsidR="00A12693" w:rsidRPr="005B0561" w:rsidRDefault="00BF6A7B" w:rsidP="005B0561">
      <w:pPr>
        <w:pBdr>
          <w:top w:val="single" w:sz="4" w:space="1" w:color="8DB3E2" w:themeColor="text2" w:themeTint="66"/>
          <w:left w:val="single" w:sz="4" w:space="4" w:color="8DB3E2" w:themeColor="text2" w:themeTint="66"/>
          <w:bottom w:val="single" w:sz="4" w:space="1" w:color="8DB3E2" w:themeColor="text2" w:themeTint="66"/>
          <w:right w:val="single" w:sz="4" w:space="4" w:color="8DB3E2" w:themeColor="text2" w:themeTint="66"/>
        </w:pBdr>
        <w:rPr>
          <w:i/>
        </w:rPr>
      </w:pPr>
      <w:r w:rsidRPr="005B0561">
        <w:rPr>
          <w:i/>
        </w:rPr>
        <w:t>Ondergetekende</w:t>
      </w:r>
      <w:r w:rsidR="00A12693" w:rsidRPr="005B0561">
        <w:rPr>
          <w:i/>
        </w:rPr>
        <w:t xml:space="preserve"> verklaart hierbij akkoord te zijn met de voorwaarden voor d</w:t>
      </w:r>
      <w:r w:rsidR="00C16708">
        <w:rPr>
          <w:i/>
        </w:rPr>
        <w:t xml:space="preserve">eelname aan                  de Gyproc </w:t>
      </w:r>
      <w:proofErr w:type="spellStart"/>
      <w:r w:rsidR="00C16708">
        <w:rPr>
          <w:i/>
        </w:rPr>
        <w:t>Trophy</w:t>
      </w:r>
      <w:proofErr w:type="spellEnd"/>
      <w:r w:rsidR="00C16708">
        <w:rPr>
          <w:i/>
        </w:rPr>
        <w:t xml:space="preserve"> 202</w:t>
      </w:r>
      <w:r w:rsidR="00106122">
        <w:rPr>
          <w:i/>
        </w:rPr>
        <w:t>4</w:t>
      </w:r>
      <w:r w:rsidR="00A12693" w:rsidRPr="005B0561">
        <w:rPr>
          <w:i/>
        </w:rPr>
        <w:t xml:space="preserve">. </w:t>
      </w:r>
    </w:p>
    <w:p w14:paraId="575F33FC" w14:textId="77777777" w:rsidR="00BF6A7B" w:rsidRPr="005B0561" w:rsidRDefault="00A12693" w:rsidP="005B0561">
      <w:pPr>
        <w:pBdr>
          <w:top w:val="single" w:sz="4" w:space="1" w:color="8DB3E2" w:themeColor="text2" w:themeTint="66"/>
          <w:left w:val="single" w:sz="4" w:space="4" w:color="8DB3E2" w:themeColor="text2" w:themeTint="66"/>
          <w:bottom w:val="single" w:sz="4" w:space="1" w:color="8DB3E2" w:themeColor="text2" w:themeTint="66"/>
          <w:right w:val="single" w:sz="4" w:space="4" w:color="8DB3E2" w:themeColor="text2" w:themeTint="66"/>
        </w:pBdr>
        <w:rPr>
          <w:rStyle w:val="Intensieveverwijzing"/>
        </w:rPr>
      </w:pPr>
      <w:r w:rsidRPr="005B0561">
        <w:rPr>
          <w:rStyle w:val="Intensieveverwijzing"/>
        </w:rPr>
        <w:t xml:space="preserve">Naam/organisatie: </w:t>
      </w:r>
    </w:p>
    <w:p w14:paraId="7A5A1DDD" w14:textId="77777777" w:rsidR="005B0561" w:rsidRPr="00A12693" w:rsidRDefault="005B0561" w:rsidP="005B0561">
      <w:pPr>
        <w:pBdr>
          <w:top w:val="single" w:sz="4" w:space="1" w:color="8DB3E2" w:themeColor="text2" w:themeTint="66"/>
          <w:left w:val="single" w:sz="4" w:space="4" w:color="8DB3E2" w:themeColor="text2" w:themeTint="66"/>
          <w:bottom w:val="single" w:sz="4" w:space="1" w:color="8DB3E2" w:themeColor="text2" w:themeTint="66"/>
          <w:right w:val="single" w:sz="4" w:space="4" w:color="8DB3E2" w:themeColor="text2" w:themeTint="66"/>
        </w:pBdr>
      </w:pPr>
    </w:p>
    <w:p w14:paraId="6E38A6E3" w14:textId="77777777" w:rsidR="00A12693" w:rsidRPr="005B0561" w:rsidRDefault="00BF6A7B" w:rsidP="005B0561">
      <w:pPr>
        <w:pBdr>
          <w:top w:val="single" w:sz="4" w:space="1" w:color="8DB3E2" w:themeColor="text2" w:themeTint="66"/>
          <w:left w:val="single" w:sz="4" w:space="4" w:color="8DB3E2" w:themeColor="text2" w:themeTint="66"/>
          <w:bottom w:val="single" w:sz="4" w:space="1" w:color="8DB3E2" w:themeColor="text2" w:themeTint="66"/>
          <w:right w:val="single" w:sz="4" w:space="4" w:color="8DB3E2" w:themeColor="text2" w:themeTint="66"/>
        </w:pBdr>
        <w:rPr>
          <w:rStyle w:val="Intensieveverwijzing"/>
        </w:rPr>
      </w:pPr>
      <w:r w:rsidRPr="005B0561">
        <w:rPr>
          <w:rStyle w:val="Intensieveverwijzing"/>
        </w:rPr>
        <w:t xml:space="preserve">Datum:  </w:t>
      </w:r>
      <w:r w:rsidR="00A12693" w:rsidRPr="005B0561">
        <w:rPr>
          <w:rStyle w:val="Intensieveverwijzing"/>
        </w:rPr>
        <w:tab/>
      </w:r>
      <w:r w:rsidR="00A12693" w:rsidRPr="005B0561">
        <w:rPr>
          <w:rStyle w:val="Intensieveverwijzing"/>
        </w:rPr>
        <w:tab/>
      </w:r>
      <w:r w:rsidR="00A12693" w:rsidRPr="005B0561">
        <w:rPr>
          <w:rStyle w:val="Intensieveverwijzing"/>
        </w:rPr>
        <w:tab/>
      </w:r>
      <w:r w:rsidR="00A12693" w:rsidRPr="005B0561">
        <w:rPr>
          <w:rStyle w:val="Intensieveverwijzing"/>
        </w:rPr>
        <w:tab/>
      </w:r>
      <w:r w:rsidR="00A12693" w:rsidRPr="005B0561">
        <w:rPr>
          <w:rStyle w:val="Intensieveverwijzing"/>
        </w:rPr>
        <w:tab/>
        <w:t xml:space="preserve">Handtekening: </w:t>
      </w:r>
    </w:p>
    <w:p w14:paraId="0E673932" w14:textId="77777777" w:rsidR="005B0561" w:rsidRDefault="005B0561" w:rsidP="005B0561">
      <w:pPr>
        <w:pBdr>
          <w:top w:val="single" w:sz="4" w:space="1" w:color="8DB3E2" w:themeColor="text2" w:themeTint="66"/>
          <w:left w:val="single" w:sz="4" w:space="4" w:color="8DB3E2" w:themeColor="text2" w:themeTint="66"/>
          <w:bottom w:val="single" w:sz="4" w:space="1" w:color="8DB3E2" w:themeColor="text2" w:themeTint="66"/>
          <w:right w:val="single" w:sz="4" w:space="4" w:color="8DB3E2" w:themeColor="text2" w:themeTint="66"/>
        </w:pBdr>
        <w:rPr>
          <w:lang w:eastAsia="nl-NL"/>
        </w:rPr>
      </w:pPr>
    </w:p>
    <w:p w14:paraId="2909E7D7" w14:textId="77777777" w:rsidR="00A12693" w:rsidRDefault="00A12693" w:rsidP="005B0561">
      <w:pPr>
        <w:pBdr>
          <w:top w:val="single" w:sz="4" w:space="1" w:color="8DB3E2" w:themeColor="text2" w:themeTint="66"/>
          <w:left w:val="single" w:sz="4" w:space="4" w:color="8DB3E2" w:themeColor="text2" w:themeTint="66"/>
          <w:bottom w:val="single" w:sz="4" w:space="1" w:color="8DB3E2" w:themeColor="text2" w:themeTint="66"/>
          <w:right w:val="single" w:sz="4" w:space="4" w:color="8DB3E2" w:themeColor="text2" w:themeTint="66"/>
        </w:pBdr>
        <w:rPr>
          <w:lang w:eastAsia="nl-NL"/>
        </w:rPr>
      </w:pPr>
    </w:p>
    <w:p w14:paraId="7C0FF12D" w14:textId="77777777" w:rsidR="00BF6A7B" w:rsidRPr="00056C6A" w:rsidRDefault="00BF6A7B" w:rsidP="00056C6A">
      <w:pPr>
        <w:rPr>
          <w:rFonts w:eastAsia="Times New Roman" w:cstheme="minorHAnsi"/>
          <w:lang w:eastAsia="nl-NL"/>
        </w:rPr>
      </w:pPr>
    </w:p>
    <w:sectPr w:rsidR="00BF6A7B" w:rsidRPr="00056C6A" w:rsidSect="00C16708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177FD" w14:textId="77777777" w:rsidR="00AD6A53" w:rsidRDefault="00AD6A53" w:rsidP="00C423E2">
      <w:pPr>
        <w:spacing w:after="0" w:line="240" w:lineRule="auto"/>
      </w:pPr>
      <w:r>
        <w:separator/>
      </w:r>
    </w:p>
  </w:endnote>
  <w:endnote w:type="continuationSeparator" w:id="0">
    <w:p w14:paraId="63EDDD6C" w14:textId="77777777" w:rsidR="00AD6A53" w:rsidRDefault="00AD6A53" w:rsidP="00C42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08257" w14:textId="77777777" w:rsidR="00AD6A53" w:rsidRDefault="00AD6A53" w:rsidP="00C423E2">
      <w:pPr>
        <w:spacing w:after="0" w:line="240" w:lineRule="auto"/>
      </w:pPr>
      <w:r>
        <w:separator/>
      </w:r>
    </w:p>
  </w:footnote>
  <w:footnote w:type="continuationSeparator" w:id="0">
    <w:p w14:paraId="312EF5D5" w14:textId="77777777" w:rsidR="00AD6A53" w:rsidRDefault="00AD6A53" w:rsidP="00C423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590A"/>
    <w:multiLevelType w:val="multilevel"/>
    <w:tmpl w:val="31725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8E4F21"/>
    <w:multiLevelType w:val="multilevel"/>
    <w:tmpl w:val="DB0AC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E7529C7"/>
    <w:multiLevelType w:val="multilevel"/>
    <w:tmpl w:val="04349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CD12EDD"/>
    <w:multiLevelType w:val="multilevel"/>
    <w:tmpl w:val="2A186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CD54E06"/>
    <w:multiLevelType w:val="multilevel"/>
    <w:tmpl w:val="EB0E2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55197671">
    <w:abstractNumId w:val="4"/>
  </w:num>
  <w:num w:numId="2" w16cid:durableId="1367556792">
    <w:abstractNumId w:val="1"/>
  </w:num>
  <w:num w:numId="3" w16cid:durableId="379405430">
    <w:abstractNumId w:val="3"/>
  </w:num>
  <w:num w:numId="4" w16cid:durableId="488639070">
    <w:abstractNumId w:val="0"/>
  </w:num>
  <w:num w:numId="5" w16cid:durableId="1525821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C6A"/>
    <w:rsid w:val="000024EA"/>
    <w:rsid w:val="000061AB"/>
    <w:rsid w:val="00043583"/>
    <w:rsid w:val="00056C6A"/>
    <w:rsid w:val="00065D2A"/>
    <w:rsid w:val="00072651"/>
    <w:rsid w:val="000979A7"/>
    <w:rsid w:val="000A12CE"/>
    <w:rsid w:val="000B63B9"/>
    <w:rsid w:val="000E660B"/>
    <w:rsid w:val="00106122"/>
    <w:rsid w:val="00157B04"/>
    <w:rsid w:val="00176F72"/>
    <w:rsid w:val="00232D08"/>
    <w:rsid w:val="00254421"/>
    <w:rsid w:val="002923D1"/>
    <w:rsid w:val="003601FA"/>
    <w:rsid w:val="005B0561"/>
    <w:rsid w:val="00607693"/>
    <w:rsid w:val="00681D44"/>
    <w:rsid w:val="007153F7"/>
    <w:rsid w:val="007607AD"/>
    <w:rsid w:val="007640ED"/>
    <w:rsid w:val="007837EA"/>
    <w:rsid w:val="007920E2"/>
    <w:rsid w:val="00883694"/>
    <w:rsid w:val="008E1C7E"/>
    <w:rsid w:val="00976DC7"/>
    <w:rsid w:val="009F0FB8"/>
    <w:rsid w:val="00A12693"/>
    <w:rsid w:val="00A75301"/>
    <w:rsid w:val="00AA13FA"/>
    <w:rsid w:val="00AB2387"/>
    <w:rsid w:val="00AC2901"/>
    <w:rsid w:val="00AD6A53"/>
    <w:rsid w:val="00B3583E"/>
    <w:rsid w:val="00B7097E"/>
    <w:rsid w:val="00BF6A7B"/>
    <w:rsid w:val="00C16708"/>
    <w:rsid w:val="00C423E2"/>
    <w:rsid w:val="00CA3FEF"/>
    <w:rsid w:val="00CA5ADA"/>
    <w:rsid w:val="00D1639F"/>
    <w:rsid w:val="00DA1316"/>
    <w:rsid w:val="00DA266A"/>
    <w:rsid w:val="00DD085D"/>
    <w:rsid w:val="00E35DBA"/>
    <w:rsid w:val="00EB0E41"/>
    <w:rsid w:val="00EE0F55"/>
    <w:rsid w:val="00EE4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84A11B"/>
  <w15:docId w15:val="{C6798764-0F12-415A-BFE9-6E4DD9395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056C6A"/>
    <w:pPr>
      <w:spacing w:before="100" w:beforeAutospacing="1" w:after="225" w:line="240" w:lineRule="auto"/>
      <w:outlineLvl w:val="0"/>
    </w:pPr>
    <w:rPr>
      <w:rFonts w:ascii="Times New Roman" w:eastAsia="Times New Roman" w:hAnsi="Times New Roman" w:cs="Times New Roman"/>
      <w:color w:val="000000"/>
      <w:kern w:val="36"/>
      <w:sz w:val="30"/>
      <w:szCs w:val="30"/>
      <w:lang w:eastAsia="nl-NL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BF6A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56C6A"/>
    <w:rPr>
      <w:rFonts w:ascii="Times New Roman" w:eastAsia="Times New Roman" w:hAnsi="Times New Roman" w:cs="Times New Roman"/>
      <w:color w:val="000000"/>
      <w:kern w:val="36"/>
      <w:sz w:val="30"/>
      <w:szCs w:val="30"/>
      <w:lang w:eastAsia="nl-NL"/>
    </w:rPr>
  </w:style>
  <w:style w:type="character" w:styleId="Hyperlink">
    <w:name w:val="Hyperlink"/>
    <w:basedOn w:val="Standaardalinea-lettertype"/>
    <w:uiPriority w:val="99"/>
    <w:unhideWhenUsed/>
    <w:rsid w:val="00056C6A"/>
    <w:rPr>
      <w:strike w:val="0"/>
      <w:dstrike w:val="0"/>
      <w:color w:val="0000FF"/>
      <w:u w:val="none"/>
      <w:effect w:val="none"/>
    </w:rPr>
  </w:style>
  <w:style w:type="paragraph" w:styleId="Normaalweb">
    <w:name w:val="Normal (Web)"/>
    <w:basedOn w:val="Standaard"/>
    <w:uiPriority w:val="99"/>
    <w:semiHidden/>
    <w:unhideWhenUsed/>
    <w:rsid w:val="00056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56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56C6A"/>
    <w:rPr>
      <w:rFonts w:ascii="Tahoma" w:hAnsi="Tahoma" w:cs="Tahoma"/>
      <w:sz w:val="16"/>
      <w:szCs w:val="16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F6A7B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F6A7B"/>
    <w:rPr>
      <w:i/>
      <w:iCs/>
      <w:color w:val="4F81BD" w:themeColor="accent1"/>
    </w:rPr>
  </w:style>
  <w:style w:type="character" w:customStyle="1" w:styleId="Kop2Char">
    <w:name w:val="Kop 2 Char"/>
    <w:basedOn w:val="Standaardalinea-lettertype"/>
    <w:link w:val="Kop2"/>
    <w:uiPriority w:val="9"/>
    <w:rsid w:val="00BF6A7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Intensievebenadrukking">
    <w:name w:val="Intense Emphasis"/>
    <w:basedOn w:val="Standaardalinea-lettertype"/>
    <w:uiPriority w:val="21"/>
    <w:qFormat/>
    <w:rsid w:val="00BF6A7B"/>
    <w:rPr>
      <w:i/>
      <w:iCs/>
      <w:color w:val="4F81BD" w:themeColor="accent1"/>
    </w:rPr>
  </w:style>
  <w:style w:type="character" w:styleId="Intensieveverwijzing">
    <w:name w:val="Intense Reference"/>
    <w:basedOn w:val="Standaardalinea-lettertype"/>
    <w:uiPriority w:val="32"/>
    <w:qFormat/>
    <w:rsid w:val="005B0561"/>
    <w:rPr>
      <w:b/>
      <w:bCs/>
      <w:smallCaps/>
      <w:color w:val="4F81BD" w:themeColor="accent1"/>
      <w:spacing w:val="5"/>
    </w:rPr>
  </w:style>
  <w:style w:type="paragraph" w:styleId="Lijstalinea">
    <w:name w:val="List Paragraph"/>
    <w:basedOn w:val="Standaard"/>
    <w:uiPriority w:val="34"/>
    <w:qFormat/>
    <w:rsid w:val="000E6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8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6064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53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191782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yproctrophy.nl/index.php?p=pagina&amp;i=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741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SAINT-GOBAIN 1.8</Company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Joris, Anke</dc:creator>
  <cp:lastModifiedBy>Okkerman, Christiane</cp:lastModifiedBy>
  <cp:revision>8</cp:revision>
  <cp:lastPrinted>2023-11-14T11:52:00Z</cp:lastPrinted>
  <dcterms:created xsi:type="dcterms:W3CDTF">2023-09-05T12:18:00Z</dcterms:created>
  <dcterms:modified xsi:type="dcterms:W3CDTF">2023-11-23T12:04:00Z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ed06422-c515-4a4e-a1f2-e6a0c0200eae_Enabled">
    <vt:lpwstr>true</vt:lpwstr>
  </property>
  <property fmtid="{D5CDD505-2E9C-101B-9397-08002B2CF9AE}" pid="3" name="MSIP_Label_ced06422-c515-4a4e-a1f2-e6a0c0200eae_SetDate">
    <vt:lpwstr>2021-03-16T09:22:29Z</vt:lpwstr>
  </property>
  <property fmtid="{D5CDD505-2E9C-101B-9397-08002B2CF9AE}" pid="4" name="MSIP_Label_ced06422-c515-4a4e-a1f2-e6a0c0200eae_Method">
    <vt:lpwstr>Standard</vt:lpwstr>
  </property>
  <property fmtid="{D5CDD505-2E9C-101B-9397-08002B2CF9AE}" pid="5" name="MSIP_Label_ced06422-c515-4a4e-a1f2-e6a0c0200eae_Name">
    <vt:lpwstr>Unclassifed</vt:lpwstr>
  </property>
  <property fmtid="{D5CDD505-2E9C-101B-9397-08002B2CF9AE}" pid="6" name="MSIP_Label_ced06422-c515-4a4e-a1f2-e6a0c0200eae_SiteId">
    <vt:lpwstr>e339bd4b-2e3b-4035-a452-2112d502f2ff</vt:lpwstr>
  </property>
  <property fmtid="{D5CDD505-2E9C-101B-9397-08002B2CF9AE}" pid="7" name="MSIP_Label_ced06422-c515-4a4e-a1f2-e6a0c0200eae_ActionId">
    <vt:lpwstr>235a700d-5b6c-491e-9d2e-54112e6abcfd</vt:lpwstr>
  </property>
  <property fmtid="{D5CDD505-2E9C-101B-9397-08002B2CF9AE}" pid="8" name="MSIP_Label_ced06422-c515-4a4e-a1f2-e6a0c0200eae_ContentBits">
    <vt:lpwstr>0</vt:lpwstr>
  </property>
</Properties>
</file>